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8A" w:rsidRDefault="00313A8A" w:rsidP="0054502A">
      <w:pPr>
        <w:jc w:val="center"/>
        <w:rPr>
          <w:lang w:val="mk-MK"/>
        </w:rPr>
      </w:pPr>
    </w:p>
    <w:p w:rsidR="0054502A" w:rsidRDefault="0054502A" w:rsidP="0054502A">
      <w:pPr>
        <w:jc w:val="center"/>
        <w:rPr>
          <w:b/>
          <w:sz w:val="28"/>
          <w:szCs w:val="28"/>
          <w:lang w:val="mk-MK"/>
        </w:rPr>
      </w:pPr>
      <w:r w:rsidRPr="0054502A">
        <w:rPr>
          <w:b/>
          <w:sz w:val="28"/>
          <w:szCs w:val="28"/>
          <w:lang w:val="mk-MK"/>
        </w:rPr>
        <w:t>Член 4</w:t>
      </w:r>
    </w:p>
    <w:p w:rsidR="0054502A" w:rsidRDefault="0054502A" w:rsidP="0054502A">
      <w:pPr>
        <w:jc w:val="center"/>
        <w:rPr>
          <w:b/>
          <w:sz w:val="28"/>
          <w:szCs w:val="28"/>
          <w:lang w:val="mk-MK"/>
        </w:rPr>
      </w:pPr>
    </w:p>
    <w:p w:rsidR="0054502A" w:rsidRDefault="0054502A" w:rsidP="0054502A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Одлуката</w:t>
      </w:r>
      <w:r w:rsidR="00986556">
        <w:rPr>
          <w:sz w:val="28"/>
          <w:szCs w:val="28"/>
          <w:lang w:val="mk-MK"/>
        </w:rPr>
        <w:t xml:space="preserve"> за</w:t>
      </w:r>
      <w:r w:rsidR="0030580F">
        <w:rPr>
          <w:sz w:val="28"/>
          <w:szCs w:val="28"/>
          <w:lang w:val="mk-MK"/>
        </w:rPr>
        <w:t xml:space="preserve"> донесување</w:t>
      </w:r>
      <w:r w:rsidR="00C23037">
        <w:rPr>
          <w:sz w:val="28"/>
          <w:szCs w:val="28"/>
          <w:lang w:val="mk-MK"/>
        </w:rPr>
        <w:t xml:space="preserve"> на</w:t>
      </w:r>
      <w:r w:rsidR="001A1EB7">
        <w:rPr>
          <w:sz w:val="28"/>
          <w:szCs w:val="28"/>
          <w:lang w:val="mk-MK"/>
        </w:rPr>
        <w:t xml:space="preserve"> изманата и дополнувањето на</w:t>
      </w:r>
      <w:bookmarkStart w:id="0" w:name="_GoBack"/>
      <w:bookmarkEnd w:id="0"/>
      <w:r>
        <w:rPr>
          <w:sz w:val="28"/>
          <w:szCs w:val="28"/>
          <w:lang w:val="mk-MK"/>
        </w:rPr>
        <w:t xml:space="preserve"> буџет</w:t>
      </w:r>
      <w:r w:rsidR="00986556">
        <w:rPr>
          <w:sz w:val="28"/>
          <w:szCs w:val="28"/>
          <w:lang w:val="mk-MK"/>
        </w:rPr>
        <w:t>от</w:t>
      </w:r>
      <w:r w:rsidR="0070090B">
        <w:rPr>
          <w:sz w:val="28"/>
          <w:szCs w:val="28"/>
          <w:lang w:val="mk-MK"/>
        </w:rPr>
        <w:t xml:space="preserve"> на Општина Кривогаштани за 202</w:t>
      </w:r>
      <w:r w:rsidR="00DD5425">
        <w:rPr>
          <w:sz w:val="28"/>
          <w:szCs w:val="28"/>
        </w:rPr>
        <w:t>3</w:t>
      </w:r>
      <w:r>
        <w:rPr>
          <w:sz w:val="28"/>
          <w:szCs w:val="28"/>
          <w:lang w:val="mk-MK"/>
        </w:rPr>
        <w:t>. влегува во сила со денот на донесувањето, а ќе се објави во службен гласник на Општината.</w:t>
      </w:r>
    </w:p>
    <w:p w:rsidR="005F2379" w:rsidRPr="005F2379" w:rsidRDefault="005F2379" w:rsidP="005F2379">
      <w:pPr>
        <w:jc w:val="both"/>
        <w:rPr>
          <w:sz w:val="28"/>
          <w:szCs w:val="28"/>
          <w:lang w:val="mk-MK"/>
        </w:rPr>
      </w:pPr>
    </w:p>
    <w:p w:rsidR="0054502A" w:rsidRDefault="0054502A" w:rsidP="0054502A">
      <w:pPr>
        <w:jc w:val="both"/>
        <w:rPr>
          <w:sz w:val="28"/>
          <w:szCs w:val="28"/>
          <w:lang w:val="mk-MK"/>
        </w:rPr>
      </w:pPr>
    </w:p>
    <w:p w:rsidR="0054502A" w:rsidRDefault="0054502A" w:rsidP="0054502A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Бр.</w:t>
      </w:r>
    </w:p>
    <w:p w:rsidR="0054502A" w:rsidRDefault="0054502A" w:rsidP="0054502A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Претседа</w:t>
      </w:r>
      <w:r w:rsidR="0030580F">
        <w:rPr>
          <w:sz w:val="28"/>
          <w:szCs w:val="28"/>
          <w:lang w:val="mk-MK"/>
        </w:rPr>
        <w:t>тел</w:t>
      </w:r>
      <w:r>
        <w:rPr>
          <w:sz w:val="28"/>
          <w:szCs w:val="28"/>
          <w:lang w:val="mk-MK"/>
        </w:rPr>
        <w:t xml:space="preserve"> на Совет на Општина Кривогаштани</w:t>
      </w:r>
    </w:p>
    <w:p w:rsidR="0054502A" w:rsidRDefault="0054502A" w:rsidP="0054502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 w:rsidR="00781F68">
        <w:rPr>
          <w:sz w:val="28"/>
          <w:szCs w:val="28"/>
          <w:lang w:val="en-US"/>
        </w:rPr>
        <w:t>____________________</w:t>
      </w:r>
    </w:p>
    <w:p w:rsidR="00781F68" w:rsidRPr="00781F68" w:rsidRDefault="00781F68" w:rsidP="0054502A">
      <w:pPr>
        <w:jc w:val="both"/>
        <w:rPr>
          <w:sz w:val="28"/>
          <w:szCs w:val="28"/>
          <w:lang w:val="en-US"/>
        </w:rPr>
      </w:pPr>
    </w:p>
    <w:sectPr w:rsidR="00781F68" w:rsidRPr="00781F68" w:rsidSect="005450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2A"/>
    <w:rsid w:val="001A1EB7"/>
    <w:rsid w:val="0030580F"/>
    <w:rsid w:val="00313A8A"/>
    <w:rsid w:val="0054502A"/>
    <w:rsid w:val="005F2379"/>
    <w:rsid w:val="0070090B"/>
    <w:rsid w:val="00781F68"/>
    <w:rsid w:val="00986556"/>
    <w:rsid w:val="00C23037"/>
    <w:rsid w:val="00D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zdravko</dc:creator>
  <cp:lastModifiedBy>zdravko</cp:lastModifiedBy>
  <cp:revision>13</cp:revision>
  <cp:lastPrinted>2023-01-18T13:29:00Z</cp:lastPrinted>
  <dcterms:created xsi:type="dcterms:W3CDTF">2020-12-21T09:37:00Z</dcterms:created>
  <dcterms:modified xsi:type="dcterms:W3CDTF">2023-01-18T13:29:00Z</dcterms:modified>
</cp:coreProperties>
</file>